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0B69" w:rsidRPr="0003017C" w:rsidRDefault="0003017C" w:rsidP="0003017C">
      <w:pPr>
        <w:spacing w:line="360" w:lineRule="auto"/>
        <w:jc w:val="center"/>
        <w:rPr>
          <w:rFonts w:ascii="黑体" w:eastAsia="黑体" w:hAnsi="黑体" w:cs="微软雅黑" w:hint="eastAsia"/>
          <w:b/>
          <w:bCs/>
          <w:color w:val="FF0000"/>
          <w:sz w:val="36"/>
          <w:szCs w:val="36"/>
        </w:rPr>
      </w:pPr>
      <w:bookmarkStart w:id="0" w:name="_GoBack"/>
      <w:r w:rsidRPr="0003017C">
        <w:rPr>
          <w:rFonts w:ascii="微软雅黑" w:eastAsia="微软雅黑" w:hAnsi="微软雅黑" w:cs="微软雅黑" w:hint="eastAsia"/>
          <w:b/>
          <w:bCs/>
          <w:color w:val="FF0000"/>
          <w:sz w:val="36"/>
          <w:szCs w:val="36"/>
        </w:rPr>
        <w:t>实验17 探究物体的动能跟哪些因素有关</w:t>
      </w:r>
      <w:r w:rsidR="0066559A" w:rsidRPr="0003017C">
        <w:rPr>
          <w:rFonts w:ascii="微软雅黑" w:eastAsia="微软雅黑" w:hAnsi="微软雅黑" w:cs="微软雅黑" w:hint="eastAsia"/>
          <w:b/>
          <w:bCs/>
          <w:color w:val="FF0000"/>
          <w:sz w:val="36"/>
          <w:szCs w:val="36"/>
        </w:rPr>
        <w:t xml:space="preserve"> </w:t>
      </w:r>
      <w:r w:rsidR="00976953">
        <w:rPr>
          <w:rFonts w:ascii="黑体" w:eastAsia="黑体" w:hAnsi="黑体" w:cs="微软雅黑" w:hint="eastAsia"/>
          <w:b/>
          <w:bCs/>
          <w:color w:val="FF0000"/>
          <w:sz w:val="36"/>
          <w:szCs w:val="36"/>
        </w:rPr>
        <w:t>考点精讲</w:t>
      </w:r>
    </w:p>
    <w:bookmarkEnd w:id="0"/>
    <w:p w:rsidR="00976953" w:rsidRDefault="00976953" w:rsidP="00976953">
      <w:pPr>
        <w:spacing w:line="360" w:lineRule="auto"/>
        <w:jc w:val="center"/>
        <w:rPr>
          <w:rFonts w:ascii="宋体" w:hAnsi="宋体" w:cs="宋体" w:hint="eastAsia"/>
          <w:b/>
          <w:bCs/>
          <w:szCs w:val="21"/>
        </w:rPr>
      </w:pPr>
      <w:r>
        <w:rPr>
          <w:noProof/>
          <w:szCs w:val="21"/>
        </w:rPr>
        <w:drawing>
          <wp:inline distT="0" distB="0" distL="0" distR="0">
            <wp:extent cx="2524125" cy="400050"/>
            <wp:effectExtent l="0" t="0" r="9525" b="0"/>
            <wp:docPr id="44" name="图片 44" descr="C:\Users\Administrator\Desktop\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C:\Users\Administrator\Desktop\1.jpg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【设计与进行实验】</w:t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1.主要实验器材：质量不同的钢球、木块、斜面等；</w:t>
      </w:r>
    </w:p>
    <w:p w:rsidR="00976953" w:rsidRDefault="00976953" w:rsidP="00976953">
      <w:pPr>
        <w:spacing w:line="360" w:lineRule="auto"/>
        <w:ind w:firstLine="420"/>
        <w:jc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0" distR="0">
            <wp:extent cx="2486025" cy="1247775"/>
            <wp:effectExtent l="0" t="0" r="9525" b="952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 xml:space="preserve">        </w:t>
      </w:r>
      <w:r>
        <w:rPr>
          <w:rFonts w:ascii="宋体" w:hAnsi="宋体" w:cs="宋体" w:hint="eastAsia"/>
          <w:noProof/>
          <w:szCs w:val="21"/>
        </w:rPr>
        <w:drawing>
          <wp:inline distT="0" distB="0" distL="0" distR="0">
            <wp:extent cx="2228850" cy="1209675"/>
            <wp:effectExtent l="0" t="0" r="0" b="952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2.实验步骤：</w:t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探究1：动能大小与速度的关系</w:t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（1）控制不变的量时钢球的质量m；</w:t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（2）改变的量时钢球的速度，即改变钢球在滑槽上的释放位置的高度h；</w:t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（3）观察的量时木块被撞出的距离s。</w:t>
      </w:r>
    </w:p>
    <w:tbl>
      <w:tblPr>
        <w:tblStyle w:val="a6"/>
        <w:tblW w:w="0" w:type="auto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86"/>
        <w:gridCol w:w="2450"/>
        <w:gridCol w:w="2334"/>
        <w:gridCol w:w="2966"/>
      </w:tblGrid>
      <w:tr w:rsidR="00976953" w:rsidTr="00C42077">
        <w:trPr>
          <w:jc w:val="center"/>
        </w:trPr>
        <w:tc>
          <w:tcPr>
            <w:tcW w:w="1286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次数</w:t>
            </w:r>
          </w:p>
        </w:tc>
        <w:tc>
          <w:tcPr>
            <w:tcW w:w="2450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质量m/kg</w:t>
            </w:r>
          </w:p>
        </w:tc>
        <w:tc>
          <w:tcPr>
            <w:tcW w:w="2334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高度h/cm</w:t>
            </w:r>
          </w:p>
        </w:tc>
        <w:tc>
          <w:tcPr>
            <w:tcW w:w="2966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推动木块的距离s/cm</w:t>
            </w:r>
          </w:p>
        </w:tc>
      </w:tr>
      <w:tr w:rsidR="00976953" w:rsidTr="00C42077">
        <w:trPr>
          <w:jc w:val="center"/>
        </w:trPr>
        <w:tc>
          <w:tcPr>
            <w:tcW w:w="1286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1</w:t>
            </w:r>
          </w:p>
        </w:tc>
        <w:tc>
          <w:tcPr>
            <w:tcW w:w="2450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0.1</w:t>
            </w:r>
          </w:p>
        </w:tc>
        <w:tc>
          <w:tcPr>
            <w:tcW w:w="2334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10</w:t>
            </w:r>
          </w:p>
        </w:tc>
        <w:tc>
          <w:tcPr>
            <w:tcW w:w="2966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</w:p>
        </w:tc>
      </w:tr>
      <w:tr w:rsidR="00976953" w:rsidTr="00C42077">
        <w:trPr>
          <w:jc w:val="center"/>
        </w:trPr>
        <w:tc>
          <w:tcPr>
            <w:tcW w:w="1286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2</w:t>
            </w:r>
          </w:p>
        </w:tc>
        <w:tc>
          <w:tcPr>
            <w:tcW w:w="2450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0.1</w:t>
            </w:r>
          </w:p>
        </w:tc>
        <w:tc>
          <w:tcPr>
            <w:tcW w:w="2334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15</w:t>
            </w:r>
          </w:p>
        </w:tc>
        <w:tc>
          <w:tcPr>
            <w:tcW w:w="2966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</w:p>
        </w:tc>
      </w:tr>
      <w:tr w:rsidR="00976953" w:rsidTr="00C42077">
        <w:trPr>
          <w:jc w:val="center"/>
        </w:trPr>
        <w:tc>
          <w:tcPr>
            <w:tcW w:w="1286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3</w:t>
            </w:r>
          </w:p>
        </w:tc>
        <w:tc>
          <w:tcPr>
            <w:tcW w:w="2450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0.1</w:t>
            </w:r>
          </w:p>
        </w:tc>
        <w:tc>
          <w:tcPr>
            <w:tcW w:w="2334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20</w:t>
            </w:r>
          </w:p>
        </w:tc>
        <w:tc>
          <w:tcPr>
            <w:tcW w:w="2966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</w:p>
        </w:tc>
      </w:tr>
    </w:tbl>
    <w:p w:rsidR="00976953" w:rsidRDefault="00976953" w:rsidP="00976953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探究2：动能大小与质量的关系</w:t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（1）控制不变的量时钢球的速度，即固定钢球在滑槽上的释放位置的高度h；</w:t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（2）改变的量钢球的质量m；</w:t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（3）观察的量时木块被撞出的距离s。</w:t>
      </w:r>
    </w:p>
    <w:tbl>
      <w:tblPr>
        <w:tblStyle w:val="a6"/>
        <w:tblW w:w="0" w:type="auto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86"/>
        <w:gridCol w:w="2450"/>
        <w:gridCol w:w="2334"/>
        <w:gridCol w:w="2966"/>
      </w:tblGrid>
      <w:tr w:rsidR="00976953" w:rsidTr="00C42077">
        <w:trPr>
          <w:jc w:val="center"/>
        </w:trPr>
        <w:tc>
          <w:tcPr>
            <w:tcW w:w="1286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次数</w:t>
            </w:r>
          </w:p>
        </w:tc>
        <w:tc>
          <w:tcPr>
            <w:tcW w:w="2450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质量m/kg</w:t>
            </w:r>
          </w:p>
        </w:tc>
        <w:tc>
          <w:tcPr>
            <w:tcW w:w="2334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高度h/cm</w:t>
            </w:r>
          </w:p>
        </w:tc>
        <w:tc>
          <w:tcPr>
            <w:tcW w:w="2966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推动木块的距离s/cm</w:t>
            </w:r>
          </w:p>
        </w:tc>
      </w:tr>
      <w:tr w:rsidR="00976953" w:rsidTr="00C42077">
        <w:trPr>
          <w:jc w:val="center"/>
        </w:trPr>
        <w:tc>
          <w:tcPr>
            <w:tcW w:w="1286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lastRenderedPageBreak/>
              <w:t>1</w:t>
            </w:r>
          </w:p>
        </w:tc>
        <w:tc>
          <w:tcPr>
            <w:tcW w:w="2450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0.1</w:t>
            </w:r>
          </w:p>
        </w:tc>
        <w:tc>
          <w:tcPr>
            <w:tcW w:w="2334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10</w:t>
            </w:r>
          </w:p>
        </w:tc>
        <w:tc>
          <w:tcPr>
            <w:tcW w:w="2966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</w:p>
        </w:tc>
      </w:tr>
      <w:tr w:rsidR="00976953" w:rsidTr="00C42077">
        <w:trPr>
          <w:jc w:val="center"/>
        </w:trPr>
        <w:tc>
          <w:tcPr>
            <w:tcW w:w="1286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2</w:t>
            </w:r>
          </w:p>
        </w:tc>
        <w:tc>
          <w:tcPr>
            <w:tcW w:w="2450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0.2</w:t>
            </w:r>
          </w:p>
        </w:tc>
        <w:tc>
          <w:tcPr>
            <w:tcW w:w="2334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10</w:t>
            </w:r>
          </w:p>
        </w:tc>
        <w:tc>
          <w:tcPr>
            <w:tcW w:w="2966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</w:p>
        </w:tc>
      </w:tr>
      <w:tr w:rsidR="00976953" w:rsidTr="00C42077">
        <w:trPr>
          <w:jc w:val="center"/>
        </w:trPr>
        <w:tc>
          <w:tcPr>
            <w:tcW w:w="1286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3</w:t>
            </w:r>
          </w:p>
        </w:tc>
        <w:tc>
          <w:tcPr>
            <w:tcW w:w="2450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0.3</w:t>
            </w:r>
          </w:p>
        </w:tc>
        <w:tc>
          <w:tcPr>
            <w:tcW w:w="2334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</w:rPr>
              <w:t>10</w:t>
            </w:r>
          </w:p>
        </w:tc>
        <w:tc>
          <w:tcPr>
            <w:tcW w:w="2966" w:type="dxa"/>
          </w:tcPr>
          <w:p w:rsidR="00976953" w:rsidRDefault="00976953" w:rsidP="00C42077">
            <w:pPr>
              <w:spacing w:line="360" w:lineRule="auto"/>
              <w:jc w:val="center"/>
              <w:rPr>
                <w:rFonts w:ascii="宋体" w:hAnsi="宋体" w:cs="宋体" w:hint="eastAsia"/>
                <w:sz w:val="21"/>
                <w:szCs w:val="21"/>
              </w:rPr>
            </w:pPr>
          </w:p>
        </w:tc>
      </w:tr>
    </w:tbl>
    <w:p w:rsidR="00976953" w:rsidRDefault="00976953" w:rsidP="00976953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【分析和论证】</w:t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探究1中：当钢球质量相同时，钢球达到斜面底端速度越大，木块被撞击滑行的距离越远，说明钢球的动能与速度有关，速度越大，动能越大。</w:t>
      </w:r>
    </w:p>
    <w:p w:rsidR="00976953" w:rsidRDefault="00976953" w:rsidP="00976953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探究2中：当钢球达到斜面底端速度相同时，钢球质量越大，木块被撞击滑行的距离越远，说明钢球的动能与质量有关，质量越大，动能越大。</w:t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【实验结论】</w:t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物体动能大小与物体的质量和运动速度有关：</w:t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①质量相同的物体，运动速度越大，它的动能越大；</w:t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②运动速度相同的物体，质量越大，它的动能越大。</w:t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【实验方法】</w:t>
      </w:r>
    </w:p>
    <w:p w:rsidR="00976953" w:rsidRDefault="00976953" w:rsidP="00976953">
      <w:pPr>
        <w:spacing w:line="360" w:lineRule="auto"/>
        <w:ind w:left="525" w:hangingChars="250" w:hanging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（1）转换法：通过小球推动木块运动的距离来反映小球动能大小，推动木块运动距离越远，小球的动能越大；</w:t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（2）控制变量法：</w:t>
      </w:r>
    </w:p>
    <w:p w:rsidR="00976953" w:rsidRDefault="00976953" w:rsidP="00976953">
      <w:pPr>
        <w:spacing w:line="360" w:lineRule="auto"/>
        <w:ind w:firstLineChars="250" w:firstLine="525"/>
        <w:rPr>
          <w:rFonts w:ascii="楷体" w:eastAsia="楷体" w:hAnsi="楷体" w:cs="楷体" w:hint="eastAsia"/>
          <w:szCs w:val="21"/>
        </w:rPr>
      </w:pPr>
      <w:r>
        <w:rPr>
          <w:rFonts w:ascii="宋体" w:hAnsi="宋体" w:cs="宋体" w:hint="eastAsia"/>
          <w:szCs w:val="21"/>
        </w:rPr>
        <w:t>①探究动能大小与质量的关系（</w:t>
      </w:r>
      <w:r>
        <w:rPr>
          <w:rFonts w:ascii="楷体" w:eastAsia="楷体" w:hAnsi="楷体" w:cs="楷体" w:hint="eastAsia"/>
          <w:szCs w:val="21"/>
        </w:rPr>
        <w:t>控制小球速度不变，将质量不同的两小球，从同</w:t>
      </w:r>
    </w:p>
    <w:p w:rsidR="00976953" w:rsidRDefault="00976953" w:rsidP="00976953">
      <w:pPr>
        <w:spacing w:line="360" w:lineRule="auto"/>
        <w:ind w:firstLineChars="250" w:firstLine="525"/>
        <w:rPr>
          <w:rFonts w:ascii="宋体" w:hAnsi="宋体" w:cs="宋体" w:hint="eastAsia"/>
          <w:szCs w:val="21"/>
        </w:rPr>
      </w:pPr>
      <w:r>
        <w:rPr>
          <w:rFonts w:ascii="楷体" w:eastAsia="楷体" w:hAnsi="楷体" w:cs="楷体" w:hint="eastAsia"/>
          <w:szCs w:val="21"/>
        </w:rPr>
        <w:t>一高度由静止释放，小球质量越大，撞击后木块运动的距离越大，小球动能越大</w:t>
      </w:r>
      <w:r>
        <w:rPr>
          <w:rFonts w:ascii="宋体" w:hAnsi="宋体" w:cs="宋体" w:hint="eastAsia"/>
          <w:szCs w:val="21"/>
        </w:rPr>
        <w:t>）。</w:t>
      </w:r>
    </w:p>
    <w:p w:rsidR="00976953" w:rsidRDefault="00976953" w:rsidP="00976953">
      <w:pPr>
        <w:spacing w:line="360" w:lineRule="auto"/>
        <w:ind w:firstLineChars="250" w:firstLine="525"/>
        <w:rPr>
          <w:rFonts w:ascii="楷体" w:eastAsia="楷体" w:hAnsi="楷体" w:cs="楷体" w:hint="eastAsia"/>
          <w:szCs w:val="21"/>
        </w:rPr>
      </w:pPr>
      <w:r>
        <w:rPr>
          <w:rFonts w:ascii="宋体" w:hAnsi="宋体" w:cs="宋体" w:hint="eastAsia"/>
          <w:szCs w:val="21"/>
        </w:rPr>
        <w:t>②探究动能大小与速度的关系（</w:t>
      </w:r>
      <w:r>
        <w:rPr>
          <w:rFonts w:ascii="楷体" w:eastAsia="楷体" w:hAnsi="楷体" w:cs="楷体" w:hint="eastAsia"/>
          <w:szCs w:val="21"/>
        </w:rPr>
        <w:t>控制小球质量不变，将质量相同的两小球，从不</w:t>
      </w:r>
    </w:p>
    <w:p w:rsidR="00976953" w:rsidRDefault="00976953" w:rsidP="00976953">
      <w:pPr>
        <w:spacing w:line="360" w:lineRule="auto"/>
        <w:ind w:firstLineChars="250" w:firstLine="525"/>
        <w:rPr>
          <w:rFonts w:ascii="宋体" w:hAnsi="宋体" w:cs="宋体" w:hint="eastAsia"/>
          <w:szCs w:val="21"/>
        </w:rPr>
      </w:pPr>
      <w:r>
        <w:rPr>
          <w:rFonts w:ascii="楷体" w:eastAsia="楷体" w:hAnsi="楷体" w:cs="楷体" w:hint="eastAsia"/>
          <w:szCs w:val="21"/>
        </w:rPr>
        <w:t>同高度由静止释放，小球速度越大，撞击木块后运动的距离越大，小球动能越大</w:t>
      </w:r>
      <w:r>
        <w:rPr>
          <w:rFonts w:ascii="宋体" w:hAnsi="宋体" w:cs="宋体" w:hint="eastAsia"/>
          <w:szCs w:val="21"/>
        </w:rPr>
        <w:t>）。</w:t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【交流与讨论】</w:t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（1）使钢球获得动能的方法：将钢球由斜面某一高度静止释放（重力势能转化为动能）。</w:t>
      </w:r>
    </w:p>
    <w:p w:rsidR="00976953" w:rsidRDefault="00976953" w:rsidP="00976953">
      <w:pPr>
        <w:spacing w:line="360" w:lineRule="auto"/>
        <w:ind w:left="525" w:hangingChars="250" w:hanging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（2）将质量不同的钢球放在斜面上同一高度处静止释放的目的：控制钢球达到斜面底端时具有相同的初速度（钢球的速度与质量无关）。</w:t>
      </w:r>
    </w:p>
    <w:p w:rsidR="00976953" w:rsidRDefault="00976953" w:rsidP="00976953">
      <w:pPr>
        <w:spacing w:line="360" w:lineRule="auto"/>
        <w:ind w:left="525" w:hangingChars="250" w:hanging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（3）将质量相同的钢球由斜面上不同位置静止释放的目的：改变钢球达到斜面底端时的初速度。</w:t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（4）实验推理：当水平面绝对光滑时，木块将一直做匀速直线运动。</w:t>
      </w:r>
    </w:p>
    <w:p w:rsidR="00976953" w:rsidRDefault="00976953" w:rsidP="00976953">
      <w:pPr>
        <w:spacing w:line="360" w:lineRule="auto"/>
        <w:ind w:left="525" w:hangingChars="250" w:hanging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（5）水平面绝对光滑时对实验的影响：钢球撞击木块后木块移动的距离无法确定，钢球动能的大小无法比较。</w:t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lastRenderedPageBreak/>
        <w:t>（6）钢球在水平面上不能立即停下的原因：钢球具有惯性。</w:t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（7）木块最终停止的原因：受到摩擦力的作用（力是改变物体运动状态的原因）。</w:t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（8）实验中能量的转化。</w:t>
      </w:r>
    </w:p>
    <w:p w:rsidR="00976953" w:rsidRDefault="00976953" w:rsidP="00976953">
      <w:pPr>
        <w:spacing w:line="360" w:lineRule="auto"/>
        <w:ind w:firstLineChars="250" w:firstLine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①小球从斜面上由静止下落，下滑过程中重力势能转化为动能和内能；木块在水</w:t>
      </w:r>
    </w:p>
    <w:p w:rsidR="00976953" w:rsidRDefault="00976953" w:rsidP="00976953">
      <w:pPr>
        <w:spacing w:line="360" w:lineRule="auto"/>
        <w:ind w:firstLineChars="250" w:firstLine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平面上运动时动能转化为内能。</w:t>
      </w:r>
    </w:p>
    <w:p w:rsidR="00976953" w:rsidRDefault="00976953" w:rsidP="00976953">
      <w:pPr>
        <w:spacing w:line="360" w:lineRule="auto"/>
        <w:ind w:firstLineChars="250" w:firstLine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②钢球在运动过程中机械能不守恒，机械能减少量最终转化为内能。</w:t>
      </w:r>
    </w:p>
    <w:p w:rsidR="00976953" w:rsidRDefault="00976953" w:rsidP="00976953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（9）实验改进：</w:t>
      </w:r>
    </w:p>
    <w:p w:rsidR="00976953" w:rsidRDefault="00976953" w:rsidP="00976953">
      <w:pPr>
        <w:spacing w:line="360" w:lineRule="auto"/>
        <w:ind w:firstLineChars="250" w:firstLine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①木块被撞后滑出木板的解决办法：换质量更大的木块，换质量更小的钢球，换</w:t>
      </w:r>
    </w:p>
    <w:p w:rsidR="00976953" w:rsidRDefault="00976953" w:rsidP="00976953">
      <w:pPr>
        <w:spacing w:line="360" w:lineRule="auto"/>
        <w:ind w:firstLineChars="250" w:firstLine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更长的木板。</w:t>
      </w:r>
    </w:p>
    <w:p w:rsidR="00976953" w:rsidRDefault="00976953" w:rsidP="00976953">
      <w:pPr>
        <w:spacing w:line="360" w:lineRule="auto"/>
        <w:ind w:firstLineChars="250" w:firstLine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②木块质量较大，确保实验现象较明显：增大钢球滚下的高度。</w:t>
      </w:r>
    </w:p>
    <w:p w:rsidR="00976953" w:rsidRDefault="00976953" w:rsidP="00976953">
      <w:pPr>
        <w:spacing w:line="360" w:lineRule="auto"/>
        <w:ind w:firstLineChars="250" w:firstLine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③不用木块的实验改进：在桌上铺一条毛巾，钢球在毛巾上表面滚动的距离来反</w:t>
      </w:r>
    </w:p>
    <w:p w:rsidR="00976953" w:rsidRDefault="00976953" w:rsidP="00976953">
      <w:pPr>
        <w:spacing w:line="360" w:lineRule="auto"/>
        <w:ind w:firstLineChars="250" w:firstLine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映动能的大小。</w:t>
      </w:r>
    </w:p>
    <w:p w:rsidR="00976953" w:rsidRDefault="00976953" w:rsidP="00976953">
      <w:pPr>
        <w:spacing w:line="360" w:lineRule="auto"/>
        <w:ind w:left="630" w:hangingChars="300" w:hanging="63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（10）实验结论的应用：生活中超载、超速问题（</w:t>
      </w:r>
      <w:r>
        <w:rPr>
          <w:rFonts w:ascii="楷体" w:eastAsia="楷体" w:hAnsi="楷体" w:cs="楷体" w:hint="eastAsia"/>
          <w:szCs w:val="21"/>
        </w:rPr>
        <w:t>超速：速度大，超载：质量大，则动能大，危险性大</w:t>
      </w:r>
      <w:r>
        <w:rPr>
          <w:rFonts w:ascii="宋体" w:hAnsi="宋体" w:cs="宋体" w:hint="eastAsia"/>
          <w:szCs w:val="21"/>
        </w:rPr>
        <w:t>）。</w:t>
      </w:r>
    </w:p>
    <w:p w:rsidR="00976953" w:rsidRDefault="00976953" w:rsidP="00976953">
      <w:pPr>
        <w:spacing w:line="360" w:lineRule="auto"/>
        <w:ind w:left="273" w:hangingChars="130" w:hanging="273"/>
        <w:jc w:val="center"/>
        <w:rPr>
          <w:rFonts w:eastAsia="新宋体"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2514600" cy="400050"/>
            <wp:effectExtent l="0" t="0" r="0" b="0"/>
            <wp:docPr id="41" name="图片 41" descr="C:\Users\Administrator\Desktop\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C:\Users\Administrator\Desktop\2.jpg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6953" w:rsidRDefault="00976953" w:rsidP="00976953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【例1】如图所示是“探究物体的动能跟哪些因素有关”的实验装置图.</w:t>
      </w:r>
    </w:p>
    <w:p w:rsidR="00976953" w:rsidRDefault="00976953" w:rsidP="00976953">
      <w:pPr>
        <w:spacing w:line="360" w:lineRule="auto"/>
        <w:jc w:val="center"/>
        <w:rPr>
          <w:rFonts w:ascii="宋体" w:hAnsi="宋体" w:cs="宋体" w:hint="eastAsia"/>
          <w:position w:val="-6"/>
          <w:szCs w:val="21"/>
        </w:rPr>
      </w:pPr>
      <w:r>
        <w:rPr>
          <w:noProof/>
          <w:szCs w:val="21"/>
        </w:rPr>
        <w:drawing>
          <wp:inline distT="0" distB="0" distL="0" distR="0">
            <wp:extent cx="3486150" cy="1009650"/>
            <wp:effectExtent l="0" t="0" r="0" b="0"/>
            <wp:docPr id="40" name="图片 40" descr="id:2147492936;FounderCE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253.jpg" descr="id:2147492936;FounderCES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976953" w:rsidRDefault="00976953" w:rsidP="00976953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（1）本实验使钢球获得动能的操作方法是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让钢球从斜面上的某一高度处自由滚下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</w:rPr>
        <w:t>.</w:t>
      </w:r>
    </w:p>
    <w:p w:rsidR="00976953" w:rsidRDefault="00976953" w:rsidP="00976953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（2）实验中，是通过观察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木块被撞出的距离的远近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</w:rPr>
        <w:t>来比较钢球动能大小的.</w:t>
      </w:r>
    </w:p>
    <w:p w:rsidR="00976953" w:rsidRDefault="00976953" w:rsidP="00976953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（3）让同一钢球分别从同一斜槽的不同高度由静止开始滚下，是为了探究动能的大小与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速度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</w:rPr>
        <w:t>的关系.</w:t>
      </w:r>
    </w:p>
    <w:p w:rsidR="00976953" w:rsidRDefault="00976953" w:rsidP="00976953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（4）让不同质量的钢球从同一斜槽的同一高度由静止开始滚下，为了探究动能的大小与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质量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</w:rPr>
        <w:t>的关系.</w:t>
      </w:r>
    </w:p>
    <w:p w:rsidR="00976953" w:rsidRDefault="00976953" w:rsidP="00976953">
      <w:pPr>
        <w:spacing w:line="360" w:lineRule="auto"/>
        <w:jc w:val="left"/>
        <w:rPr>
          <w:rFonts w:ascii="宋体" w:hAnsi="宋体" w:cs="宋体" w:hint="eastAsia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（5）让同一钢球从斜槽上的不同高度由静止开始滚下，记录的实验数据如表1所示，分析表中数据可得，当质量相同时，钢球下落的高度越高，钢球运动到水平面时的速度越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大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</w:rPr>
        <w:t>，木块被撞得越远，这反映出物体的动能与物体的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速度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</w:rPr>
        <w:t>（选填“质量”或“速度”）有关.</w:t>
      </w:r>
    </w:p>
    <w:p w:rsidR="00976953" w:rsidRDefault="00976953" w:rsidP="00976953">
      <w:pPr>
        <w:spacing w:line="360" w:lineRule="auto"/>
        <w:jc w:val="center"/>
        <w:rPr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5143500" cy="1076325"/>
            <wp:effectExtent l="0" t="0" r="0" b="952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976953" w:rsidRDefault="00976953" w:rsidP="00976953">
      <w:pPr>
        <w:spacing w:line="360" w:lineRule="auto"/>
        <w:jc w:val="left"/>
        <w:rPr>
          <w:rFonts w:hint="eastAsia"/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6</w:t>
      </w:r>
      <w:r>
        <w:rPr>
          <w:rFonts w:hint="eastAsia"/>
          <w:szCs w:val="21"/>
        </w:rPr>
        <w:t>）让质量不同的钢球从斜槽上的同一高度由静止开始滚下，记录的实验数据如表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所示，分析表中数据可得，当钢球从斜槽上滚下的高度相同时，质量越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大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hint="eastAsia"/>
          <w:szCs w:val="21"/>
        </w:rPr>
        <w:t>的钢球将木块撞得越远，这反映出物体的动能与物体的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速度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（选填“质量”或“速度”）有关</w:t>
      </w:r>
      <w:r>
        <w:rPr>
          <w:rFonts w:hint="eastAsia"/>
          <w:szCs w:val="21"/>
        </w:rPr>
        <w:t>.</w:t>
      </w:r>
    </w:p>
    <w:p w:rsidR="00976953" w:rsidRDefault="00976953" w:rsidP="00976953">
      <w:pPr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4533900" cy="118110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976953" w:rsidRDefault="00976953" w:rsidP="00976953">
      <w:pPr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7</w:t>
      </w:r>
      <w:r>
        <w:rPr>
          <w:rFonts w:hint="eastAsia"/>
          <w:szCs w:val="21"/>
        </w:rPr>
        <w:t>）</w:t>
      </w:r>
      <w:r>
        <w:rPr>
          <w:szCs w:val="21"/>
        </w:rPr>
        <w:t>若斜槽光滑</w:t>
      </w:r>
      <w:r>
        <w:rPr>
          <w:rFonts w:hint="eastAsia"/>
          <w:szCs w:val="21"/>
        </w:rPr>
        <w:t>，</w:t>
      </w:r>
      <w:r>
        <w:rPr>
          <w:szCs w:val="21"/>
        </w:rPr>
        <w:t>钢球从斜槽顶端由静止滚到底部的过程中</w:t>
      </w:r>
      <w:r>
        <w:rPr>
          <w:rFonts w:hint="eastAsia"/>
          <w:szCs w:val="21"/>
        </w:rPr>
        <w:t>，</w:t>
      </w:r>
      <w:r>
        <w:rPr>
          <w:szCs w:val="21"/>
        </w:rPr>
        <w:t>其机械能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不变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hint="eastAsia"/>
          <w:szCs w:val="21"/>
        </w:rPr>
        <w:t>（</w:t>
      </w:r>
      <w:r>
        <w:rPr>
          <w:szCs w:val="21"/>
        </w:rPr>
        <w:t>选填</w:t>
      </w:r>
      <w:r>
        <w:rPr>
          <w:szCs w:val="21"/>
        </w:rPr>
        <w:t>“</w:t>
      </w:r>
      <w:r>
        <w:rPr>
          <w:szCs w:val="21"/>
        </w:rPr>
        <w:t>变大</w:t>
      </w:r>
      <w:r>
        <w:rPr>
          <w:szCs w:val="21"/>
        </w:rPr>
        <w:t>”“</w:t>
      </w:r>
      <w:r>
        <w:rPr>
          <w:szCs w:val="21"/>
        </w:rPr>
        <w:t>不变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变小</w:t>
      </w:r>
      <w:r>
        <w:rPr>
          <w:szCs w:val="21"/>
        </w:rPr>
        <w:t>”</w:t>
      </w:r>
      <w:r>
        <w:rPr>
          <w:rFonts w:hint="eastAsia"/>
          <w:szCs w:val="21"/>
        </w:rPr>
        <w:t>）</w:t>
      </w:r>
      <w:r>
        <w:rPr>
          <w:szCs w:val="21"/>
        </w:rPr>
        <w:t>.</w:t>
      </w:r>
    </w:p>
    <w:p w:rsidR="00976953" w:rsidRDefault="00976953" w:rsidP="00976953">
      <w:pPr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8</w:t>
      </w:r>
      <w:r>
        <w:rPr>
          <w:rFonts w:hint="eastAsia"/>
          <w:szCs w:val="21"/>
        </w:rPr>
        <w:t>）</w:t>
      </w:r>
      <w:r>
        <w:rPr>
          <w:szCs w:val="21"/>
        </w:rPr>
        <w:t>在某次实验过程中</w:t>
      </w:r>
      <w:r>
        <w:rPr>
          <w:rFonts w:hint="eastAsia"/>
          <w:szCs w:val="21"/>
        </w:rPr>
        <w:t>，</w:t>
      </w:r>
      <w:r>
        <w:rPr>
          <w:szCs w:val="21"/>
        </w:rPr>
        <w:t>木块被撞后滑出木板</w:t>
      </w:r>
      <w:r>
        <w:rPr>
          <w:rFonts w:hint="eastAsia"/>
          <w:szCs w:val="21"/>
        </w:rPr>
        <w:t>，</w:t>
      </w:r>
      <w:r>
        <w:rPr>
          <w:szCs w:val="21"/>
        </w:rPr>
        <w:t>此时需要重做实验</w:t>
      </w:r>
      <w:r>
        <w:rPr>
          <w:rFonts w:hint="eastAsia"/>
          <w:szCs w:val="21"/>
        </w:rPr>
        <w:t>，</w:t>
      </w:r>
      <w:r>
        <w:rPr>
          <w:szCs w:val="21"/>
        </w:rPr>
        <w:t>甲同学建议换用同样的较长的木板</w:t>
      </w:r>
      <w:r>
        <w:rPr>
          <w:rFonts w:hint="eastAsia"/>
          <w:szCs w:val="21"/>
        </w:rPr>
        <w:t>，</w:t>
      </w:r>
      <w:r>
        <w:rPr>
          <w:szCs w:val="21"/>
        </w:rPr>
        <w:t>乙同学建议换一个较大的木块</w:t>
      </w:r>
      <w:r>
        <w:rPr>
          <w:rFonts w:hint="eastAsia"/>
          <w:szCs w:val="21"/>
        </w:rPr>
        <w:t>，</w:t>
      </w:r>
      <w:r>
        <w:rPr>
          <w:szCs w:val="21"/>
        </w:rPr>
        <w:t>丙同学建议降低钢球下落的高度</w:t>
      </w:r>
      <w:r>
        <w:rPr>
          <w:szCs w:val="21"/>
        </w:rPr>
        <w:t>.</w:t>
      </w:r>
      <w:r>
        <w:rPr>
          <w:szCs w:val="21"/>
        </w:rPr>
        <w:t>你认为应当采用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甲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szCs w:val="21"/>
        </w:rPr>
        <w:t>同学的建议</w:t>
      </w:r>
      <w:r>
        <w:rPr>
          <w:szCs w:val="21"/>
        </w:rPr>
        <w:t>.</w:t>
      </w:r>
    </w:p>
    <w:p w:rsidR="00976953" w:rsidRDefault="00976953" w:rsidP="00976953">
      <w:pPr>
        <w:spacing w:line="360" w:lineRule="auto"/>
        <w:jc w:val="left"/>
        <w:rPr>
          <w:rFonts w:ascii="宋体" w:hAnsi="宋体" w:cs="宋体" w:hint="eastAsia"/>
          <w:position w:val="-6"/>
          <w:szCs w:val="21"/>
          <w:highlight w:val="lightGray"/>
          <w:u w:val="single"/>
        </w:rPr>
      </w:pPr>
      <w:r>
        <w:rPr>
          <w:rFonts w:hint="eastAsia"/>
          <w:szCs w:val="21"/>
        </w:rPr>
        <w:t>（</w:t>
      </w:r>
      <w:r>
        <w:rPr>
          <w:szCs w:val="21"/>
        </w:rPr>
        <w:t>9</w:t>
      </w:r>
      <w:r>
        <w:rPr>
          <w:rFonts w:hint="eastAsia"/>
          <w:szCs w:val="21"/>
        </w:rPr>
        <w:t>）</w:t>
      </w:r>
      <w:r>
        <w:rPr>
          <w:szCs w:val="21"/>
        </w:rPr>
        <w:t>根据实验现象可知</w:t>
      </w:r>
      <w:r>
        <w:rPr>
          <w:rFonts w:hint="eastAsia"/>
          <w:szCs w:val="21"/>
        </w:rPr>
        <w:t>，</w:t>
      </w:r>
      <w:r>
        <w:rPr>
          <w:szCs w:val="21"/>
        </w:rPr>
        <w:t>钢球撞击木块后</w:t>
      </w:r>
      <w:r>
        <w:rPr>
          <w:rFonts w:hint="eastAsia"/>
          <w:szCs w:val="21"/>
        </w:rPr>
        <w:t>，</w:t>
      </w:r>
      <w:r>
        <w:rPr>
          <w:szCs w:val="21"/>
        </w:rPr>
        <w:t>最终会静止在长木板上</w:t>
      </w:r>
      <w:r>
        <w:rPr>
          <w:rFonts w:hint="eastAsia"/>
          <w:szCs w:val="21"/>
        </w:rPr>
        <w:t>，</w:t>
      </w:r>
      <w:r>
        <w:rPr>
          <w:szCs w:val="21"/>
        </w:rPr>
        <w:t>有同学认为</w:t>
      </w:r>
      <w:r>
        <w:rPr>
          <w:rFonts w:hint="eastAsia"/>
          <w:szCs w:val="21"/>
        </w:rPr>
        <w:t>，</w:t>
      </w:r>
      <w:r>
        <w:rPr>
          <w:szCs w:val="21"/>
        </w:rPr>
        <w:t>这是因为钢球的机械能凭空消失了</w:t>
      </w:r>
      <w:r>
        <w:rPr>
          <w:rFonts w:hint="eastAsia"/>
          <w:szCs w:val="21"/>
        </w:rPr>
        <w:t>，</w:t>
      </w:r>
      <w:r>
        <w:rPr>
          <w:szCs w:val="21"/>
        </w:rPr>
        <w:t>你认为该同学的观点正确吗</w:t>
      </w:r>
      <w:r>
        <w:rPr>
          <w:szCs w:val="21"/>
        </w:rPr>
        <w:t>?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不正确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hint="eastAsia"/>
          <w:szCs w:val="21"/>
        </w:rPr>
        <w:t>，</w:t>
      </w:r>
      <w:r>
        <w:rPr>
          <w:szCs w:val="21"/>
        </w:rPr>
        <w:t>原因是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机械能不会凭空消失,是转化成了内能</w:t>
      </w:r>
    </w:p>
    <w:p w:rsidR="00976953" w:rsidRDefault="00976953" w:rsidP="00976953">
      <w:pPr>
        <w:spacing w:line="360" w:lineRule="auto"/>
        <w:jc w:val="left"/>
        <w:rPr>
          <w:szCs w:val="21"/>
        </w:rPr>
      </w:pP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szCs w:val="21"/>
        </w:rPr>
        <w:t>.</w:t>
      </w:r>
    </w:p>
    <w:p w:rsidR="00976953" w:rsidRDefault="00976953" w:rsidP="00976953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【例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】</w:t>
      </w:r>
      <w:r>
        <w:rPr>
          <w:szCs w:val="21"/>
        </w:rPr>
        <w:t>图</w:t>
      </w:r>
      <w:r>
        <w:rPr>
          <w:rFonts w:hint="eastAsia"/>
          <w:szCs w:val="21"/>
        </w:rPr>
        <w:t>（</w:t>
      </w:r>
      <w:r>
        <w:rPr>
          <w:szCs w:val="21"/>
        </w:rPr>
        <w:t>a</w:t>
      </w:r>
      <w:r>
        <w:rPr>
          <w:rFonts w:hint="eastAsia"/>
          <w:szCs w:val="21"/>
        </w:rPr>
        <w:t>）</w:t>
      </w:r>
      <w:r>
        <w:rPr>
          <w:szCs w:val="21"/>
        </w:rPr>
        <w:t>是探究</w:t>
      </w:r>
      <w:r>
        <w:rPr>
          <w:szCs w:val="21"/>
        </w:rPr>
        <w:t>“</w:t>
      </w:r>
      <w:r>
        <w:rPr>
          <w:szCs w:val="21"/>
        </w:rPr>
        <w:t>物体动能的大小与哪些因素有关</w:t>
      </w:r>
      <w:r>
        <w:rPr>
          <w:szCs w:val="21"/>
        </w:rPr>
        <w:t>”</w:t>
      </w:r>
      <w:r>
        <w:rPr>
          <w:szCs w:val="21"/>
        </w:rPr>
        <w:t>的实验装置</w:t>
      </w:r>
      <w:r>
        <w:rPr>
          <w:rFonts w:hint="eastAsia"/>
          <w:szCs w:val="21"/>
        </w:rPr>
        <w:t>，</w:t>
      </w:r>
      <w:r>
        <w:rPr>
          <w:szCs w:val="21"/>
        </w:rPr>
        <w:t>实验中让同一钢球从同一斜面上的不同高度由静止滚下</w:t>
      </w:r>
      <w:r>
        <w:rPr>
          <w:rFonts w:hint="eastAsia"/>
          <w:szCs w:val="21"/>
        </w:rPr>
        <w:t>，</w:t>
      </w:r>
      <w:r>
        <w:rPr>
          <w:szCs w:val="21"/>
        </w:rPr>
        <w:t>碰撞放于水平木板上同一位置的同一木块</w:t>
      </w:r>
      <w:r>
        <w:rPr>
          <w:szCs w:val="21"/>
        </w:rPr>
        <w:t>;</w:t>
      </w:r>
      <w:r>
        <w:rPr>
          <w:szCs w:val="21"/>
        </w:rPr>
        <w:t>图</w:t>
      </w:r>
      <w:r>
        <w:rPr>
          <w:rFonts w:hint="eastAsia"/>
          <w:szCs w:val="21"/>
        </w:rPr>
        <w:t>（</w:t>
      </w:r>
      <w:r>
        <w:rPr>
          <w:szCs w:val="21"/>
        </w:rPr>
        <w:t>b</w:t>
      </w:r>
      <w:r>
        <w:rPr>
          <w:rFonts w:hint="eastAsia"/>
          <w:szCs w:val="21"/>
        </w:rPr>
        <w:t>）</w:t>
      </w:r>
      <w:r>
        <w:rPr>
          <w:szCs w:val="21"/>
        </w:rPr>
        <w:t>是探究</w:t>
      </w:r>
      <w:r>
        <w:rPr>
          <w:szCs w:val="21"/>
        </w:rPr>
        <w:t>“</w:t>
      </w:r>
      <w:r>
        <w:rPr>
          <w:szCs w:val="21"/>
        </w:rPr>
        <w:t>牛顿第一定律</w:t>
      </w:r>
      <w:r>
        <w:rPr>
          <w:szCs w:val="21"/>
        </w:rPr>
        <w:t>”</w:t>
      </w:r>
      <w:r>
        <w:rPr>
          <w:szCs w:val="21"/>
        </w:rPr>
        <w:t>的实验装置</w:t>
      </w:r>
      <w:r>
        <w:rPr>
          <w:rFonts w:hint="eastAsia"/>
          <w:szCs w:val="21"/>
        </w:rPr>
        <w:t>，</w:t>
      </w:r>
      <w:r>
        <w:rPr>
          <w:szCs w:val="21"/>
        </w:rPr>
        <w:t>实验中让同一小车从斜面上相同的高度由静止滑下</w:t>
      </w:r>
      <w:r>
        <w:rPr>
          <w:rFonts w:hint="eastAsia"/>
          <w:szCs w:val="21"/>
        </w:rPr>
        <w:t>，</w:t>
      </w:r>
      <w:r>
        <w:rPr>
          <w:szCs w:val="21"/>
        </w:rPr>
        <w:t>在粗糙程度不同的水平木板上运动</w:t>
      </w:r>
      <w:r>
        <w:rPr>
          <w:szCs w:val="21"/>
        </w:rPr>
        <w:t>.</w:t>
      </w:r>
      <w:r>
        <w:rPr>
          <w:szCs w:val="21"/>
        </w:rPr>
        <w:t>请回答以下问题</w:t>
      </w:r>
      <w:r>
        <w:rPr>
          <w:szCs w:val="21"/>
        </w:rPr>
        <w:t>:</w:t>
      </w:r>
    </w:p>
    <w:p w:rsidR="00976953" w:rsidRDefault="00976953" w:rsidP="00976953">
      <w:pPr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4124325" cy="752475"/>
            <wp:effectExtent l="0" t="0" r="9525" b="9525"/>
            <wp:docPr id="37" name="图片 37" descr="id:2147492966;FounderCE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255.jpg" descr="id:2147492966;FounderCES"/>
                    <pic:cNvPicPr>
                      <a:picLocks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976953" w:rsidRDefault="00976953" w:rsidP="00976953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1</w:t>
      </w:r>
      <w:r>
        <w:rPr>
          <w:rFonts w:hint="eastAsia"/>
          <w:szCs w:val="21"/>
        </w:rPr>
        <w:t>）</w:t>
      </w:r>
      <w:r>
        <w:rPr>
          <w:szCs w:val="21"/>
        </w:rPr>
        <w:t>图</w:t>
      </w:r>
      <w:r>
        <w:rPr>
          <w:rFonts w:hint="eastAsia"/>
          <w:szCs w:val="21"/>
        </w:rPr>
        <w:t>（</w:t>
      </w:r>
      <w:r>
        <w:rPr>
          <w:szCs w:val="21"/>
        </w:rPr>
        <w:t>a</w:t>
      </w:r>
      <w:r>
        <w:rPr>
          <w:rFonts w:hint="eastAsia"/>
          <w:szCs w:val="21"/>
        </w:rPr>
        <w:t>）</w:t>
      </w:r>
      <w:r>
        <w:rPr>
          <w:szCs w:val="21"/>
        </w:rPr>
        <w:t>实验的目的是探究钢球动能的大小与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速度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szCs w:val="21"/>
        </w:rPr>
        <w:t>的关系</w:t>
      </w:r>
      <w:r>
        <w:rPr>
          <w:szCs w:val="21"/>
        </w:rPr>
        <w:t>.</w:t>
      </w:r>
      <w:r>
        <w:rPr>
          <w:szCs w:val="21"/>
        </w:rPr>
        <w:t>通过木块被推动距离的</w:t>
      </w:r>
      <w:r>
        <w:rPr>
          <w:szCs w:val="21"/>
        </w:rPr>
        <w:lastRenderedPageBreak/>
        <w:t>远近</w:t>
      </w:r>
      <w:r>
        <w:rPr>
          <w:rFonts w:hint="eastAsia"/>
          <w:szCs w:val="21"/>
        </w:rPr>
        <w:t>，</w:t>
      </w:r>
      <w:r>
        <w:rPr>
          <w:szCs w:val="21"/>
        </w:rPr>
        <w:t>从而判断钢球动能的大小</w:t>
      </w:r>
      <w:r>
        <w:rPr>
          <w:rFonts w:hint="eastAsia"/>
          <w:szCs w:val="21"/>
        </w:rPr>
        <w:t>，</w:t>
      </w:r>
      <w:r>
        <w:rPr>
          <w:szCs w:val="21"/>
        </w:rPr>
        <w:t>这种常用的实验方法是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转换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szCs w:val="21"/>
        </w:rPr>
        <w:t>法</w:t>
      </w:r>
      <w:r>
        <w:rPr>
          <w:szCs w:val="21"/>
        </w:rPr>
        <w:t>.</w:t>
      </w:r>
    </w:p>
    <w:p w:rsidR="00976953" w:rsidRDefault="00976953" w:rsidP="00976953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</w:t>
      </w:r>
      <w:r>
        <w:rPr>
          <w:szCs w:val="21"/>
        </w:rPr>
        <w:t>图</w:t>
      </w:r>
      <w:r>
        <w:rPr>
          <w:rFonts w:hint="eastAsia"/>
          <w:szCs w:val="21"/>
        </w:rPr>
        <w:t>（</w:t>
      </w:r>
      <w:r>
        <w:rPr>
          <w:szCs w:val="21"/>
        </w:rPr>
        <w:t>b</w:t>
      </w:r>
      <w:r>
        <w:rPr>
          <w:rFonts w:hint="eastAsia"/>
          <w:szCs w:val="21"/>
        </w:rPr>
        <w:t>）</w:t>
      </w:r>
      <w:r>
        <w:rPr>
          <w:szCs w:val="21"/>
        </w:rPr>
        <w:t>实验中让同一小车从斜面上相同的高度由静止滑下的目的是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保证小车到达水平面时的速度一样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szCs w:val="21"/>
        </w:rPr>
        <w:t>.</w:t>
      </w:r>
      <w:r>
        <w:rPr>
          <w:szCs w:val="21"/>
        </w:rPr>
        <w:t>水平木板粗糙程度越小</w:t>
      </w:r>
      <w:r>
        <w:rPr>
          <w:rFonts w:hint="eastAsia"/>
          <w:szCs w:val="21"/>
        </w:rPr>
        <w:t>，</w:t>
      </w:r>
      <w:r>
        <w:rPr>
          <w:szCs w:val="21"/>
        </w:rPr>
        <w:t>小车受到的摩擦力越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小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hint="eastAsia"/>
          <w:szCs w:val="21"/>
        </w:rPr>
        <w:t>（</w:t>
      </w:r>
      <w:r>
        <w:rPr>
          <w:szCs w:val="21"/>
        </w:rPr>
        <w:t>选填</w:t>
      </w:r>
      <w:r>
        <w:rPr>
          <w:szCs w:val="21"/>
        </w:rPr>
        <w:t>“</w:t>
      </w:r>
      <w:r>
        <w:rPr>
          <w:szCs w:val="21"/>
        </w:rPr>
        <w:t>大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小</w:t>
      </w:r>
      <w:r>
        <w:rPr>
          <w:szCs w:val="21"/>
        </w:rPr>
        <w:t>”</w:t>
      </w:r>
      <w:r>
        <w:rPr>
          <w:rFonts w:hint="eastAsia"/>
          <w:szCs w:val="21"/>
        </w:rPr>
        <w:t>），</w:t>
      </w:r>
      <w:r>
        <w:rPr>
          <w:szCs w:val="21"/>
        </w:rPr>
        <w:t>根据小车运动距离的远近</w:t>
      </w:r>
      <w:r>
        <w:rPr>
          <w:rFonts w:hint="eastAsia"/>
          <w:szCs w:val="21"/>
        </w:rPr>
        <w:t>，</w:t>
      </w:r>
      <w:r>
        <w:rPr>
          <w:szCs w:val="21"/>
        </w:rPr>
        <w:t>推理得出</w:t>
      </w:r>
      <w:r>
        <w:rPr>
          <w:szCs w:val="21"/>
        </w:rPr>
        <w:t>:</w:t>
      </w:r>
      <w:r>
        <w:rPr>
          <w:szCs w:val="21"/>
        </w:rPr>
        <w:t>运动的物体如果不受外力作用</w:t>
      </w:r>
      <w:r>
        <w:rPr>
          <w:rFonts w:hint="eastAsia"/>
          <w:szCs w:val="21"/>
        </w:rPr>
        <w:t>，</w:t>
      </w:r>
      <w:r>
        <w:rPr>
          <w:szCs w:val="21"/>
        </w:rPr>
        <w:t>将永远做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匀速直线运动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szCs w:val="21"/>
        </w:rPr>
        <w:t>.</w:t>
      </w:r>
    </w:p>
    <w:p w:rsidR="00976953" w:rsidRDefault="00976953" w:rsidP="00976953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3</w:t>
      </w:r>
      <w:r>
        <w:rPr>
          <w:rFonts w:hint="eastAsia"/>
          <w:szCs w:val="21"/>
        </w:rPr>
        <w:t>）</w:t>
      </w:r>
      <w:r>
        <w:rPr>
          <w:szCs w:val="21"/>
        </w:rPr>
        <w:t>小明同学想在图</w:t>
      </w:r>
      <w:r>
        <w:rPr>
          <w:rFonts w:hint="eastAsia"/>
          <w:szCs w:val="21"/>
        </w:rPr>
        <w:t>（</w:t>
      </w:r>
      <w:r>
        <w:rPr>
          <w:szCs w:val="21"/>
        </w:rPr>
        <w:t>a</w:t>
      </w:r>
      <w:r>
        <w:rPr>
          <w:rFonts w:hint="eastAsia"/>
          <w:szCs w:val="21"/>
        </w:rPr>
        <w:t>）</w:t>
      </w:r>
      <w:r>
        <w:rPr>
          <w:szCs w:val="21"/>
        </w:rPr>
        <w:t>的基础上继续探究物体动能的大小与质量的关系</w:t>
      </w:r>
      <w:r>
        <w:rPr>
          <w:rFonts w:hint="eastAsia"/>
          <w:szCs w:val="21"/>
        </w:rPr>
        <w:t>，</w:t>
      </w:r>
      <w:r>
        <w:rPr>
          <w:szCs w:val="21"/>
        </w:rPr>
        <w:t>请你帮他设计实验</w:t>
      </w:r>
      <w:r>
        <w:rPr>
          <w:rFonts w:hint="eastAsia"/>
          <w:szCs w:val="21"/>
        </w:rPr>
        <w:t>，</w:t>
      </w:r>
      <w:r>
        <w:rPr>
          <w:szCs w:val="21"/>
        </w:rPr>
        <w:t>写出简要的实验步骤及论证方法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步骤:取两个质量不同的小球;让两个小球分别从同一斜面的同一高度处由静止滚下,碰撞位于水平木板上同一位置的同一木块.论证方法:通过观察和比较两个小球推动木块距离的远近,判断物体的动能与质量的关系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</w:p>
    <w:p w:rsidR="00976953" w:rsidRDefault="00976953" w:rsidP="00976953">
      <w:pPr>
        <w:spacing w:line="360" w:lineRule="auto"/>
        <w:rPr>
          <w:szCs w:val="21"/>
        </w:rPr>
      </w:pPr>
      <w:r>
        <w:rPr>
          <w:szCs w:val="21"/>
        </w:rPr>
        <w:t xml:space="preserve">                     </w:t>
      </w:r>
    </w:p>
    <w:p w:rsidR="0003017C" w:rsidRPr="00976953" w:rsidRDefault="0003017C" w:rsidP="006E0B69">
      <w:pPr>
        <w:jc w:val="center"/>
        <w:rPr>
          <w:rFonts w:ascii="微软雅黑" w:eastAsia="微软雅黑" w:hAnsi="微软雅黑" w:cs="微软雅黑"/>
          <w:b/>
          <w:bCs/>
          <w:color w:val="FF0000"/>
          <w:sz w:val="36"/>
          <w:szCs w:val="36"/>
        </w:rPr>
      </w:pPr>
    </w:p>
    <w:sectPr w:rsidR="0003017C" w:rsidRPr="00976953">
      <w:headerReference w:type="default" r:id="rId1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31CC5" w:rsidRDefault="00831CC5" w:rsidP="00FA612A">
      <w:r>
        <w:separator/>
      </w:r>
    </w:p>
  </w:endnote>
  <w:endnote w:type="continuationSeparator" w:id="0">
    <w:p w:rsidR="00831CC5" w:rsidRDefault="00831CC5" w:rsidP="00FA61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31CC5" w:rsidRDefault="00831CC5" w:rsidP="00FA612A">
      <w:r>
        <w:separator/>
      </w:r>
    </w:p>
  </w:footnote>
  <w:footnote w:type="continuationSeparator" w:id="0">
    <w:p w:rsidR="00831CC5" w:rsidRDefault="00831CC5" w:rsidP="00FA61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12A" w:rsidRDefault="00FA612A">
    <w:pPr>
      <w:pStyle w:val="a3"/>
    </w:pPr>
    <w:r w:rsidRPr="00FA612A">
      <w:rPr>
        <w:rFonts w:hint="eastAsia"/>
      </w:rPr>
      <w:t>备战</w:t>
    </w:r>
    <w:r w:rsidRPr="00FA612A">
      <w:rPr>
        <w:rFonts w:hint="eastAsia"/>
      </w:rPr>
      <w:t>2021</w:t>
    </w:r>
    <w:r w:rsidRPr="00FA612A">
      <w:rPr>
        <w:rFonts w:hint="eastAsia"/>
      </w:rPr>
      <w:t>年中考物理</w:t>
    </w:r>
    <w:r w:rsidRPr="00FA612A">
      <w:rPr>
        <w:rFonts w:hint="eastAsia"/>
      </w:rPr>
      <w:t>25</w:t>
    </w:r>
    <w:r w:rsidRPr="00FA612A">
      <w:rPr>
        <w:rFonts w:hint="eastAsia"/>
      </w:rPr>
      <w:t>个专题实验精讲与精练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7978"/>
    <w:rsid w:val="0003017C"/>
    <w:rsid w:val="000964E8"/>
    <w:rsid w:val="000F14F2"/>
    <w:rsid w:val="00191EF3"/>
    <w:rsid w:val="005515C0"/>
    <w:rsid w:val="005615E0"/>
    <w:rsid w:val="005D569C"/>
    <w:rsid w:val="0066559A"/>
    <w:rsid w:val="00684E7E"/>
    <w:rsid w:val="006E0B69"/>
    <w:rsid w:val="00790EC5"/>
    <w:rsid w:val="00831CC5"/>
    <w:rsid w:val="009217E7"/>
    <w:rsid w:val="00976953"/>
    <w:rsid w:val="009C5353"/>
    <w:rsid w:val="00BA12B8"/>
    <w:rsid w:val="00C70E06"/>
    <w:rsid w:val="00DF006C"/>
    <w:rsid w:val="00E955EF"/>
    <w:rsid w:val="00EF670C"/>
    <w:rsid w:val="00F67978"/>
    <w:rsid w:val="00F911E4"/>
    <w:rsid w:val="00FA39DB"/>
    <w:rsid w:val="00FA612A"/>
    <w:rsid w:val="00FB1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table" w:styleId="a6">
    <w:name w:val="Table Grid"/>
    <w:basedOn w:val="a1"/>
    <w:qFormat/>
    <w:rsid w:val="00976953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table" w:styleId="a6">
    <w:name w:val="Table Grid"/>
    <w:basedOn w:val="a1"/>
    <w:qFormat/>
    <w:rsid w:val="00976953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wmf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wmf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394</Words>
  <Characters>2251</Characters>
  <Application>Microsoft Office Word</Application>
  <DocSecurity>0</DocSecurity>
  <Lines>18</Lines>
  <Paragraphs>5</Paragraphs>
  <ScaleCrop>false</ScaleCrop>
  <Company>China</Company>
  <LinksUpToDate>false</LinksUpToDate>
  <CharactersWithSpaces>2640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2021-05-23T12:00:00Z</dcterms:created>
  <dcterms:modified xsi:type="dcterms:W3CDTF">2021-05-23T12:00:00Z</dcterms:modified>
</cp:coreProperties>
</file>